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38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8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山东省瑞宝特园区投资集团有限公司招聘</w:t>
      </w:r>
    </w:p>
    <w:p w14:paraId="765B2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8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笔试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成绩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及进入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面试名单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公示</w:t>
      </w:r>
    </w:p>
    <w:p w14:paraId="581BCE0F">
      <w:pPr>
        <w:spacing w:after="120" w:line="360" w:lineRule="auto"/>
        <w:ind w:firstLine="480" w:firstLineChars="200"/>
        <w:rPr>
          <w:rFonts w:ascii="宋体" w:hAnsi="宋体" w:eastAsia="宋体"/>
          <w:sz w:val="24"/>
        </w:rPr>
      </w:pPr>
    </w:p>
    <w:p w14:paraId="6E6FD4DD">
      <w:pPr>
        <w:spacing w:after="120"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根据2024年山东省瑞宝特</w:t>
      </w:r>
      <w:r>
        <w:rPr>
          <w:rFonts w:hint="eastAsia" w:ascii="宋体" w:hAnsi="宋体" w:eastAsia="宋体" w:cs="宋体"/>
          <w:sz w:val="24"/>
          <w:lang w:val="en-US" w:eastAsia="zh-CN"/>
        </w:rPr>
        <w:t>园</w:t>
      </w:r>
      <w:r>
        <w:rPr>
          <w:rFonts w:hint="eastAsia" w:ascii="宋体" w:hAnsi="宋体" w:eastAsia="宋体" w:cs="宋体"/>
          <w:sz w:val="24"/>
        </w:rPr>
        <w:t>区投资集团有限公司公开招聘工作人员简章要求，经过报名、初审、笔试程序，现将进入面试名单人员的笔试成绩公示如下：</w:t>
      </w:r>
    </w:p>
    <w:p w14:paraId="582E5765">
      <w:pPr>
        <w:spacing w:after="120"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一、进入面试人员名单</w:t>
      </w:r>
    </w:p>
    <w:tbl>
      <w:tblPr>
        <w:tblStyle w:val="4"/>
        <w:tblW w:w="946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720"/>
        <w:gridCol w:w="1020"/>
        <w:gridCol w:w="1180"/>
        <w:gridCol w:w="222"/>
        <w:gridCol w:w="700"/>
        <w:gridCol w:w="1720"/>
        <w:gridCol w:w="1020"/>
        <w:gridCol w:w="1180"/>
      </w:tblGrid>
      <w:tr w14:paraId="7CB8B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1F2"/>
            <w:noWrap/>
            <w:vAlign w:val="center"/>
          </w:tcPr>
          <w:p w14:paraId="6F7F68F7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  <w:t>序号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1F2"/>
            <w:noWrap/>
            <w:vAlign w:val="center"/>
          </w:tcPr>
          <w:p w14:paraId="05EAAD24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  <w:t>应聘岗位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1F2"/>
            <w:noWrap/>
            <w:vAlign w:val="center"/>
          </w:tcPr>
          <w:p w14:paraId="1700F6A7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  <w:t>考号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1F2"/>
            <w:noWrap/>
            <w:vAlign w:val="center"/>
          </w:tcPr>
          <w:p w14:paraId="1B031D77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  <w:t>笔试成绩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E2BEE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1F2"/>
            <w:noWrap/>
            <w:vAlign w:val="center"/>
          </w:tcPr>
          <w:p w14:paraId="2638312A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  <w:t>序号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1F2"/>
            <w:noWrap/>
            <w:vAlign w:val="center"/>
          </w:tcPr>
          <w:p w14:paraId="54C2DAB8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  <w:t>应聘岗位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1F2"/>
            <w:noWrap/>
            <w:vAlign w:val="center"/>
          </w:tcPr>
          <w:p w14:paraId="524DA31A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  <w:t>考号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1F2"/>
            <w:noWrap/>
            <w:vAlign w:val="center"/>
          </w:tcPr>
          <w:p w14:paraId="0777099F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  <w:t>笔试成绩</w:t>
            </w:r>
          </w:p>
        </w:tc>
      </w:tr>
      <w:tr w14:paraId="7CFAA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D88FB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CE76B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安全生产管理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6AC5F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926217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F6A56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F5D6D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005ED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01B15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后勤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BC122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926031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CFA4A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86</w:t>
            </w:r>
          </w:p>
        </w:tc>
      </w:tr>
      <w:tr w14:paraId="28D44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E3FDA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46723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安全生产管理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5747D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926212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2EA41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84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1896C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1A47E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0285A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后勤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8CF79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926020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C396F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74</w:t>
            </w:r>
          </w:p>
        </w:tc>
      </w:tr>
      <w:tr w14:paraId="4C590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4A384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20260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安全生产管理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20DCB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926219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7F465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80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7A3C0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1ED84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1C908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后勤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9F6D9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926037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FAC7D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74</w:t>
            </w:r>
          </w:p>
        </w:tc>
      </w:tr>
      <w:tr w14:paraId="783EB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5538A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29F2A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工程资料员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0D36B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926313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B7C74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22AAF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C4C6C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CA4B4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投资专员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73C3A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926412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E1E57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64</w:t>
            </w:r>
          </w:p>
        </w:tc>
      </w:tr>
      <w:tr w14:paraId="6FFD8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D8EDE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EA940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工程资料员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FC47B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926318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1806B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86BB3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8A258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8EE99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投资专员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63B40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926411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BCDA9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63</w:t>
            </w:r>
          </w:p>
        </w:tc>
      </w:tr>
      <w:tr w14:paraId="1515B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7B8D4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A823F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工程资料员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36DA7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926320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24D14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71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3C598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01D14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85F56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项目专员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E1C43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926117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F3520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70</w:t>
            </w:r>
          </w:p>
        </w:tc>
      </w:tr>
      <w:tr w14:paraId="099DE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B7B41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456C8">
            <w:pPr>
              <w:widowControl/>
              <w:spacing w:after="0" w:line="240" w:lineRule="auto"/>
              <w:rPr>
                <w:rFonts w:ascii="宋体" w:hAnsi="宋体" w:eastAsia="宋体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245B1">
            <w:pPr>
              <w:widowControl/>
              <w:spacing w:after="0" w:line="240" w:lineRule="auto"/>
              <w:rPr>
                <w:rFonts w:ascii="宋体" w:hAnsi="宋体" w:eastAsia="宋体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88E10">
            <w:pPr>
              <w:widowControl/>
              <w:spacing w:after="0" w:line="240" w:lineRule="auto"/>
              <w:rPr>
                <w:rFonts w:ascii="宋体" w:hAnsi="宋体" w:eastAsia="宋体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ED1D4">
            <w:pPr>
              <w:widowControl/>
              <w:spacing w:after="0" w:line="240" w:lineRule="auto"/>
              <w:rPr>
                <w:rFonts w:ascii="宋体" w:hAnsi="宋体" w:eastAsia="宋体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49FEF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87F93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项目专员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2E5AC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926116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1C4F6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61</w:t>
            </w:r>
          </w:p>
        </w:tc>
      </w:tr>
    </w:tbl>
    <w:p w14:paraId="6B26B29B">
      <w:pPr>
        <w:spacing w:after="120" w:line="360" w:lineRule="auto"/>
        <w:rPr>
          <w:rFonts w:ascii="宋体" w:hAnsi="宋体" w:eastAsia="宋体"/>
          <w:sz w:val="24"/>
        </w:rPr>
      </w:pPr>
    </w:p>
    <w:p w14:paraId="460015B9">
      <w:pPr>
        <w:spacing w:after="120" w:line="360" w:lineRule="auto"/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因财务经理岗位未达到1:3的报名量，故本次招聘取消该岗位考试工作</w:t>
      </w:r>
      <w:r>
        <w:rPr>
          <w:rFonts w:hint="eastAsia" w:ascii="宋体" w:hAnsi="宋体" w:eastAsia="宋体"/>
          <w:sz w:val="24"/>
          <w:lang w:eastAsia="zh-CN"/>
        </w:rPr>
        <w:t>，</w:t>
      </w:r>
      <w:r>
        <w:rPr>
          <w:rFonts w:hint="eastAsia" w:ascii="宋体" w:hAnsi="宋体" w:eastAsia="宋体"/>
          <w:sz w:val="24"/>
          <w:lang w:val="en-US" w:eastAsia="zh-CN"/>
        </w:rPr>
        <w:t>可继续报名为止直至达到报名比例数</w:t>
      </w:r>
      <w:r>
        <w:rPr>
          <w:rFonts w:hint="eastAsia" w:ascii="宋体" w:hAnsi="宋体" w:eastAsia="宋体"/>
          <w:sz w:val="24"/>
        </w:rPr>
        <w:t>。</w:t>
      </w:r>
    </w:p>
    <w:p w14:paraId="7FEA7AFA">
      <w:pPr>
        <w:spacing w:after="120"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二、公示时间</w:t>
      </w:r>
    </w:p>
    <w:p w14:paraId="617CC340">
      <w:pPr>
        <w:spacing w:after="120"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公示期</w:t>
      </w:r>
      <w:r>
        <w:rPr>
          <w:rFonts w:hint="eastAsia" w:ascii="宋体" w:hAnsi="宋体" w:eastAsia="宋体"/>
          <w:sz w:val="24"/>
          <w:lang w:val="en-US" w:eastAsia="zh-CN"/>
        </w:rPr>
        <w:t>为7个工作日（</w:t>
      </w:r>
      <w:r>
        <w:rPr>
          <w:rFonts w:hint="eastAsia" w:ascii="宋体" w:hAnsi="宋体" w:eastAsia="宋体"/>
          <w:sz w:val="24"/>
        </w:rPr>
        <w:t>2024年9月29日-10月12日</w:t>
      </w:r>
      <w:r>
        <w:rPr>
          <w:rFonts w:hint="eastAsia" w:ascii="宋体" w:hAnsi="宋体" w:eastAsia="宋体"/>
          <w:sz w:val="24"/>
          <w:lang w:eastAsia="zh-CN"/>
        </w:rPr>
        <w:t>）</w:t>
      </w:r>
      <w:r>
        <w:rPr>
          <w:rFonts w:hint="eastAsia" w:ascii="宋体" w:hAnsi="宋体" w:eastAsia="宋体"/>
          <w:sz w:val="24"/>
        </w:rPr>
        <w:t>，公示期间如有异议请及时向考务组反馈</w:t>
      </w:r>
      <w:r>
        <w:rPr>
          <w:rFonts w:hint="eastAsia" w:ascii="宋体" w:hAnsi="宋体" w:eastAsia="宋体"/>
          <w:sz w:val="24"/>
          <w:lang w:eastAsia="zh-CN"/>
        </w:rPr>
        <w:t>，</w:t>
      </w:r>
      <w:r>
        <w:rPr>
          <w:rFonts w:hint="eastAsia" w:ascii="宋体" w:hAnsi="宋体" w:eastAsia="宋体"/>
          <w:sz w:val="24"/>
          <w:lang w:val="en-US" w:eastAsia="zh-CN"/>
        </w:rPr>
        <w:t>面试时间将另行通知。</w:t>
      </w:r>
    </w:p>
    <w:p w14:paraId="0A5B66F7">
      <w:pPr>
        <w:spacing w:after="120"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联系电话：18562176836</w:t>
      </w:r>
    </w:p>
    <w:p w14:paraId="65F643BF">
      <w:pPr>
        <w:spacing w:after="120" w:line="360" w:lineRule="auto"/>
        <w:ind w:firstLine="480" w:firstLineChars="200"/>
        <w:jc w:val="right"/>
        <w:rPr>
          <w:rFonts w:hint="eastAsia" w:ascii="宋体" w:hAnsi="宋体" w:eastAsia="宋体"/>
          <w:sz w:val="24"/>
        </w:rPr>
      </w:pPr>
    </w:p>
    <w:p w14:paraId="0F2F58BE">
      <w:pPr>
        <w:spacing w:after="120" w:line="360" w:lineRule="auto"/>
        <w:ind w:firstLine="480" w:firstLineChars="200"/>
        <w:jc w:val="center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 xml:space="preserve">                                            </w:t>
      </w:r>
      <w:r>
        <w:rPr>
          <w:rFonts w:hint="eastAsia" w:ascii="宋体" w:hAnsi="宋体" w:eastAsia="宋体"/>
          <w:sz w:val="24"/>
        </w:rPr>
        <w:t>2024年9月29日</w:t>
      </w:r>
    </w:p>
    <w:sectPr>
      <w:pgSz w:w="11906" w:h="16838"/>
      <w:pgMar w:top="1871" w:right="1531" w:bottom="187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40040001" w:csb1="C0D6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  <w:embedRegular r:id="rId1" w:fontKey="{92F42BD3-4B10-42BB-ABC4-5404A685294D}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字由点字奇巧">
    <w:panose1 w:val="00020600040101010101"/>
    <w:charset w:val="86"/>
    <w:family w:val="auto"/>
    <w:pitch w:val="default"/>
    <w:sig w:usb0="8000006F" w:usb1="1A41000A" w:usb2="00000016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3YzVlMGVhNjViNTQxMjAzY2FhOTRiMDU2ZjZjYjIifQ=="/>
  </w:docVars>
  <w:rsids>
    <w:rsidRoot w:val="00AC161F"/>
    <w:rsid w:val="00036DFB"/>
    <w:rsid w:val="002B7F19"/>
    <w:rsid w:val="003F25E5"/>
    <w:rsid w:val="00804B2A"/>
    <w:rsid w:val="00856593"/>
    <w:rsid w:val="00966BDD"/>
    <w:rsid w:val="00AC161F"/>
    <w:rsid w:val="00B11451"/>
    <w:rsid w:val="00B9359D"/>
    <w:rsid w:val="00C00DA0"/>
    <w:rsid w:val="00C64B7A"/>
    <w:rsid w:val="265365F8"/>
    <w:rsid w:val="48C3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DF9EB-5990-4016-A14A-30B1009422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414</Characters>
  <Lines>3</Lines>
  <Paragraphs>1</Paragraphs>
  <TotalTime>29</TotalTime>
  <ScaleCrop>false</ScaleCrop>
  <LinksUpToDate>false</LinksUpToDate>
  <CharactersWithSpaces>414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2024-09-27T06:03:00Z</dcterms:created>
  <dc:creator>宋珺</dc:creator>
  <cp:lastModifiedBy>……</cp:lastModifiedBy>
  <dcterms:modified xsi:type="dcterms:W3CDTF">2024-09-27T07:20:48Z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3E1DA54689E1449280266B3163204660_13</vt:lpwstr>
  </property>
</Properties>
</file>